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116E" w14:textId="77777777" w:rsidR="0001088D" w:rsidRPr="0001088D" w:rsidRDefault="0001088D" w:rsidP="0001088D">
      <w:pPr>
        <w:pStyle w:val="Titel"/>
      </w:pPr>
      <w:r w:rsidRPr="0001088D">
        <w:t>Groep 8</w:t>
      </w:r>
    </w:p>
    <w:p w14:paraId="701F86D8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Les 8.1: Het wereldontbijt</w:t>
      </w:r>
    </w:p>
    <w:p w14:paraId="0484FD2A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Materiaal</w:t>
      </w:r>
    </w:p>
    <w:p w14:paraId="7CF0EEEC" w14:textId="77777777" w:rsidR="0001088D" w:rsidRPr="0001088D" w:rsidRDefault="0001088D" w:rsidP="0001088D">
      <w:hyperlink r:id="rId5" w:tgtFrame="_blank" w:history="1">
        <w:r w:rsidRPr="0001088D">
          <w:rPr>
            <w:rStyle w:val="Hyperlink"/>
          </w:rPr>
          <w:t>Lesbeschrijving</w:t>
        </w:r>
        <w:r w:rsidRPr="0001088D">
          <w:rPr>
            <w:rStyle w:val="Hyperlink"/>
          </w:rPr>
          <w:br/>
        </w:r>
      </w:hyperlink>
      <w:hyperlink r:id="rId6" w:tgtFrame="_blank" w:history="1">
        <w:r w:rsidRPr="0001088D">
          <w:rPr>
            <w:rStyle w:val="Hyperlink"/>
          </w:rPr>
          <w:t>Werkbladen</w:t>
        </w:r>
      </w:hyperlink>
    </w:p>
    <w:p w14:paraId="35BC0123" w14:textId="2AD2B7B2" w:rsidR="0001088D" w:rsidRPr="0001088D" w:rsidRDefault="0001088D" w:rsidP="0001088D">
      <w:r w:rsidRPr="0001088D">
        <w:t>Cyclus onderzoekend leren</w:t>
      </w:r>
    </w:p>
    <w:p w14:paraId="0884757C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Voor op het Digibord</w:t>
      </w:r>
    </w:p>
    <w:p w14:paraId="5C9BBA63" w14:textId="77777777" w:rsidR="0001088D" w:rsidRPr="0001088D" w:rsidRDefault="0001088D" w:rsidP="0001088D">
      <w:pPr>
        <w:pStyle w:val="Lijstalinea"/>
        <w:numPr>
          <w:ilvl w:val="0"/>
          <w:numId w:val="13"/>
        </w:numPr>
      </w:pPr>
      <w:r w:rsidRPr="0001088D">
        <w:t xml:space="preserve">Film bij de evaluatie: </w:t>
      </w:r>
      <w:hyperlink r:id="rId7" w:history="1">
        <w:r w:rsidRPr="0001088D">
          <w:rPr>
            <w:rStyle w:val="Hyperlink"/>
          </w:rPr>
          <w:t>http://www.youtube.com/embed/SeXTf3mmXcs</w:t>
        </w:r>
      </w:hyperlink>
    </w:p>
    <w:p w14:paraId="5D4A4579" w14:textId="77777777" w:rsidR="0001088D" w:rsidRPr="0001088D" w:rsidRDefault="0001088D" w:rsidP="0001088D">
      <w:pPr>
        <w:pStyle w:val="Lijstalinea"/>
        <w:numPr>
          <w:ilvl w:val="0"/>
          <w:numId w:val="13"/>
        </w:numPr>
      </w:pPr>
      <w:hyperlink r:id="rId8" w:tgtFrame="_blank" w:history="1">
        <w:r w:rsidRPr="0001088D">
          <w:rPr>
            <w:rStyle w:val="Hyperlink"/>
          </w:rPr>
          <w:t>Film mondiale voetafdruk</w:t>
        </w:r>
      </w:hyperlink>
    </w:p>
    <w:p w14:paraId="7288A621" w14:textId="77777777" w:rsidR="0001088D" w:rsidRDefault="0001088D" w:rsidP="0001088D">
      <w:r w:rsidRPr="0001088D">
        <w:t>Meer informatie (links in de lesbeschrijving):</w:t>
      </w:r>
    </w:p>
    <w:p w14:paraId="4DF9498D" w14:textId="77777777" w:rsidR="0001088D" w:rsidRDefault="0001088D" w:rsidP="0001088D">
      <w:pPr>
        <w:pStyle w:val="Lijstalinea"/>
        <w:numPr>
          <w:ilvl w:val="0"/>
          <w:numId w:val="14"/>
        </w:numPr>
      </w:pPr>
      <w:hyperlink r:id="rId9" w:tgtFrame="_blank" w:tooltip="Hoe groot is de jouwe?" w:history="1">
        <w:r w:rsidRPr="0001088D">
          <w:rPr>
            <w:rStyle w:val="Hyperlink"/>
          </w:rPr>
          <w:t>Hoe groot is d</w:t>
        </w:r>
        <w:r w:rsidRPr="0001088D">
          <w:rPr>
            <w:rStyle w:val="Hyperlink"/>
          </w:rPr>
          <w:t>e</w:t>
        </w:r>
        <w:r w:rsidRPr="0001088D">
          <w:rPr>
            <w:rStyle w:val="Hyperlink"/>
          </w:rPr>
          <w:t xml:space="preserve"> jouwe?</w:t>
        </w:r>
      </w:hyperlink>
    </w:p>
    <w:p w14:paraId="48E62175" w14:textId="77777777" w:rsidR="0001088D" w:rsidRDefault="0001088D" w:rsidP="0001088D">
      <w:pPr>
        <w:pStyle w:val="Lijstalinea"/>
        <w:numPr>
          <w:ilvl w:val="0"/>
          <w:numId w:val="14"/>
        </w:numPr>
      </w:pPr>
      <w:hyperlink r:id="rId10" w:tgtFrame="_blank" w:tooltip="voetzoekers" w:history="1">
        <w:proofErr w:type="spellStart"/>
        <w:proofErr w:type="gramStart"/>
        <w:r w:rsidRPr="0001088D">
          <w:rPr>
            <w:rStyle w:val="Hyperlink"/>
          </w:rPr>
          <w:t>voetzoekers</w:t>
        </w:r>
        <w:proofErr w:type="gramEnd"/>
      </w:hyperlink>
      <w:proofErr w:type="spellEnd"/>
    </w:p>
    <w:p w14:paraId="648F12F5" w14:textId="77777777" w:rsidR="0001088D" w:rsidRDefault="0001088D" w:rsidP="0001088D">
      <w:pPr>
        <w:pStyle w:val="Lijstalinea"/>
        <w:numPr>
          <w:ilvl w:val="0"/>
          <w:numId w:val="14"/>
        </w:numPr>
      </w:pPr>
      <w:hyperlink r:id="rId11" w:tgtFrame="_blank" w:tooltip="Wat is een ecologische voetafdruk?" w:history="1">
        <w:r w:rsidRPr="0001088D">
          <w:rPr>
            <w:rStyle w:val="Hyperlink"/>
          </w:rPr>
          <w:t>Wat is een</w:t>
        </w:r>
        <w:r w:rsidRPr="0001088D">
          <w:rPr>
            <w:rStyle w:val="Hyperlink"/>
          </w:rPr>
          <w:t xml:space="preserve"> </w:t>
        </w:r>
        <w:r w:rsidRPr="0001088D">
          <w:rPr>
            <w:rStyle w:val="Hyperlink"/>
          </w:rPr>
          <w:t xml:space="preserve">ecologische </w:t>
        </w:r>
        <w:proofErr w:type="spellStart"/>
        <w:r w:rsidRPr="0001088D">
          <w:rPr>
            <w:rStyle w:val="Hyperlink"/>
          </w:rPr>
          <w:t>voetafdruk?</w:t>
        </w:r>
      </w:hyperlink>
      <w:proofErr w:type="spellEnd"/>
    </w:p>
    <w:p w14:paraId="5FF722F5" w14:textId="3BCA8CF9" w:rsidR="0001088D" w:rsidRPr="0001088D" w:rsidRDefault="0001088D" w:rsidP="0001088D">
      <w:pPr>
        <w:pStyle w:val="Lijstalinea"/>
        <w:numPr>
          <w:ilvl w:val="0"/>
          <w:numId w:val="14"/>
        </w:numPr>
      </w:pPr>
      <w:hyperlink r:id="rId12" w:tgtFrame="_blank" w:tooltip="webquest voetafdruk" w:history="1">
        <w:proofErr w:type="spellStart"/>
        <w:proofErr w:type="gramStart"/>
        <w:r w:rsidRPr="0001088D">
          <w:rPr>
            <w:rStyle w:val="Hyperlink"/>
          </w:rPr>
          <w:t>webquest</w:t>
        </w:r>
        <w:proofErr w:type="spellEnd"/>
        <w:proofErr w:type="gramEnd"/>
        <w:r w:rsidRPr="0001088D">
          <w:rPr>
            <w:rStyle w:val="Hyperlink"/>
          </w:rPr>
          <w:t xml:space="preserve"> voetafdruk</w:t>
        </w:r>
      </w:hyperlink>
    </w:p>
    <w:p w14:paraId="2704F722" w14:textId="77777777" w:rsidR="0001088D" w:rsidRPr="0001088D" w:rsidRDefault="0001088D" w:rsidP="0001088D">
      <w:r w:rsidRPr="0001088D">
        <w:pict w14:anchorId="03829EA5">
          <v:rect id="_x0000_i1289" style="width:470.3pt;height:.75pt" o:hralign="center" o:hrstd="t" o:hr="t" fillcolor="#a0a0a0" stroked="f"/>
        </w:pict>
      </w:r>
    </w:p>
    <w:p w14:paraId="04899CEF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Les 8.2 en 8.3: De actie-reactiebaan</w:t>
      </w:r>
    </w:p>
    <w:p w14:paraId="2E563E8A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Materiaal</w:t>
      </w:r>
    </w:p>
    <w:p w14:paraId="3DA9F313" w14:textId="379B62D4" w:rsidR="0001088D" w:rsidRPr="0001088D" w:rsidRDefault="0001088D" w:rsidP="0001088D">
      <w:pPr>
        <w:pStyle w:val="Lijstalinea"/>
        <w:numPr>
          <w:ilvl w:val="0"/>
          <w:numId w:val="15"/>
        </w:numPr>
      </w:pPr>
      <w:r w:rsidRPr="0001088D">
        <w:t>Lesbeschrijving</w:t>
      </w:r>
    </w:p>
    <w:p w14:paraId="3BDEE98F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Voor op het Digibord</w:t>
      </w:r>
    </w:p>
    <w:p w14:paraId="71B2DBA1" w14:textId="0B711ADF" w:rsidR="0001088D" w:rsidRPr="0001088D" w:rsidRDefault="0001088D" w:rsidP="0001088D">
      <w:pPr>
        <w:pStyle w:val="Lijstalinea"/>
        <w:numPr>
          <w:ilvl w:val="0"/>
          <w:numId w:val="15"/>
        </w:numPr>
      </w:pPr>
      <w:r>
        <w:t>Cyclus o</w:t>
      </w:r>
      <w:r w:rsidRPr="0001088D">
        <w:t>ntwerpend leren:</w:t>
      </w:r>
    </w:p>
    <w:p w14:paraId="75A090AB" w14:textId="327C1254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Voorbeelden</w:t>
      </w:r>
    </w:p>
    <w:p w14:paraId="2BDAE097" w14:textId="56AAAB1F" w:rsidR="0001088D" w:rsidRPr="0001088D" w:rsidRDefault="0001088D" w:rsidP="0001088D">
      <w:pPr>
        <w:pStyle w:val="Lijstalinea"/>
        <w:numPr>
          <w:ilvl w:val="0"/>
          <w:numId w:val="15"/>
        </w:numPr>
      </w:pPr>
      <w:r w:rsidRPr="0001088D">
        <w:t xml:space="preserve">Wallace en </w:t>
      </w:r>
      <w:proofErr w:type="spellStart"/>
      <w:r w:rsidRPr="0001088D">
        <w:t>Grommit</w:t>
      </w:r>
      <w:proofErr w:type="spellEnd"/>
      <w:r w:rsidRPr="0001088D">
        <w:t>:</w:t>
      </w:r>
      <w:r>
        <w:t xml:space="preserve"> </w:t>
      </w:r>
      <w:hyperlink r:id="rId13" w:history="1">
        <w:r w:rsidRPr="0001088D">
          <w:rPr>
            <w:rStyle w:val="Hyperlink"/>
          </w:rPr>
          <w:t>http://www.youtube.com/embed/LqQ_NEGInKE</w:t>
        </w:r>
      </w:hyperlink>
    </w:p>
    <w:p w14:paraId="5F5587DF" w14:textId="785726E2" w:rsidR="0001088D" w:rsidRPr="0001088D" w:rsidRDefault="0001088D" w:rsidP="00C95939">
      <w:pPr>
        <w:pStyle w:val="Lijstalinea"/>
        <w:numPr>
          <w:ilvl w:val="0"/>
          <w:numId w:val="15"/>
        </w:numPr>
      </w:pPr>
      <w:r w:rsidRPr="0001088D">
        <w:t xml:space="preserve">Der </w:t>
      </w:r>
      <w:proofErr w:type="spellStart"/>
      <w:r w:rsidRPr="0001088D">
        <w:t>Lauf</w:t>
      </w:r>
      <w:proofErr w:type="spellEnd"/>
      <w:r w:rsidRPr="0001088D">
        <w:t xml:space="preserve"> der Dinge (Peter </w:t>
      </w:r>
      <w:proofErr w:type="spellStart"/>
      <w:r w:rsidRPr="0001088D">
        <w:t>Fischli</w:t>
      </w:r>
      <w:proofErr w:type="spellEnd"/>
      <w:r w:rsidRPr="0001088D">
        <w:t xml:space="preserve"> en David </w:t>
      </w:r>
      <w:proofErr w:type="spellStart"/>
      <w:r w:rsidRPr="0001088D">
        <w:t>Weisz</w:t>
      </w:r>
      <w:proofErr w:type="spellEnd"/>
      <w:r w:rsidRPr="0001088D">
        <w:t>):</w:t>
      </w:r>
      <w:r>
        <w:t xml:space="preserve"> </w:t>
      </w:r>
      <w:hyperlink r:id="rId14" w:history="1">
        <w:r w:rsidRPr="0001088D">
          <w:rPr>
            <w:rStyle w:val="Hyperlink"/>
          </w:rPr>
          <w:t>https://www.youtube.com/embed/GXrRC3pfLnE?feature=oembed</w:t>
        </w:r>
      </w:hyperlink>
    </w:p>
    <w:p w14:paraId="13FF8C2D" w14:textId="5EE28102" w:rsidR="0001088D" w:rsidRPr="0001088D" w:rsidRDefault="0001088D" w:rsidP="00C21C80">
      <w:pPr>
        <w:pStyle w:val="Lijstalinea"/>
        <w:numPr>
          <w:ilvl w:val="0"/>
          <w:numId w:val="15"/>
        </w:numPr>
      </w:pPr>
      <w:r w:rsidRPr="0001088D">
        <w:t>En op muziek:</w:t>
      </w:r>
      <w:r>
        <w:t xml:space="preserve"> </w:t>
      </w:r>
      <w:hyperlink r:id="rId15" w:history="1">
        <w:r w:rsidRPr="0001088D">
          <w:rPr>
            <w:rStyle w:val="Hyperlink"/>
          </w:rPr>
          <w:t>http://www.youtube.com/embed/qybUFnY7Y8w</w:t>
        </w:r>
      </w:hyperlink>
    </w:p>
    <w:p w14:paraId="4DB15B03" w14:textId="77777777" w:rsidR="0001088D" w:rsidRPr="0001088D" w:rsidRDefault="0001088D" w:rsidP="0001088D">
      <w:r w:rsidRPr="0001088D">
        <w:pict w14:anchorId="1850FEF6">
          <v:rect id="_x0000_i1290" style="width:470.3pt;height:.75pt" o:hralign="center" o:hrstd="t" o:hr="t" fillcolor="#a0a0a0" stroked="f"/>
        </w:pict>
      </w:r>
    </w:p>
    <w:p w14:paraId="27FD5291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Les 8.4: Schakelingen</w:t>
      </w:r>
    </w:p>
    <w:p w14:paraId="3C553B4D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Materiaal</w:t>
      </w:r>
    </w:p>
    <w:p w14:paraId="2021AA3E" w14:textId="77777777" w:rsidR="0001088D" w:rsidRPr="0001088D" w:rsidRDefault="0001088D" w:rsidP="0001088D">
      <w:pPr>
        <w:pStyle w:val="Lijstalinea"/>
        <w:numPr>
          <w:ilvl w:val="0"/>
          <w:numId w:val="16"/>
        </w:numPr>
        <w:rPr>
          <w:b/>
          <w:bCs/>
        </w:rPr>
      </w:pPr>
      <w:r w:rsidRPr="0001088D">
        <w:t>Lesbeschrijving</w:t>
      </w:r>
    </w:p>
    <w:p w14:paraId="4658CCD9" w14:textId="77777777" w:rsidR="0001088D" w:rsidRPr="0001088D" w:rsidRDefault="0001088D" w:rsidP="0001088D">
      <w:pPr>
        <w:pStyle w:val="Lijstalinea"/>
        <w:numPr>
          <w:ilvl w:val="0"/>
          <w:numId w:val="16"/>
        </w:numPr>
        <w:rPr>
          <w:b/>
          <w:bCs/>
        </w:rPr>
      </w:pPr>
      <w:r w:rsidRPr="0001088D">
        <w:t>Werkbladen</w:t>
      </w:r>
    </w:p>
    <w:p w14:paraId="269A74B7" w14:textId="77777777" w:rsidR="0001088D" w:rsidRPr="0001088D" w:rsidRDefault="0001088D" w:rsidP="0001088D">
      <w:pPr>
        <w:pStyle w:val="Lijstalinea"/>
        <w:numPr>
          <w:ilvl w:val="0"/>
          <w:numId w:val="16"/>
        </w:numPr>
        <w:rPr>
          <w:b/>
          <w:bCs/>
        </w:rPr>
      </w:pPr>
      <w:r w:rsidRPr="0001088D">
        <w:t>Opdrachtkaarten</w:t>
      </w:r>
    </w:p>
    <w:p w14:paraId="467A422F" w14:textId="77777777" w:rsidR="0001088D" w:rsidRPr="0001088D" w:rsidRDefault="0001088D" w:rsidP="0001088D">
      <w:pPr>
        <w:pStyle w:val="Lijstalinea"/>
        <w:numPr>
          <w:ilvl w:val="0"/>
          <w:numId w:val="16"/>
        </w:numPr>
        <w:rPr>
          <w:b/>
          <w:bCs/>
        </w:rPr>
      </w:pPr>
      <w:r w:rsidRPr="0001088D">
        <w:t>Bijlage (Symboolkaartjes simulatiespel)</w:t>
      </w:r>
    </w:p>
    <w:p w14:paraId="1FF46328" w14:textId="5B49F0F8" w:rsidR="0001088D" w:rsidRPr="0001088D" w:rsidRDefault="0001088D" w:rsidP="0001088D">
      <w:pPr>
        <w:pStyle w:val="Lijstalinea"/>
        <w:numPr>
          <w:ilvl w:val="0"/>
          <w:numId w:val="16"/>
        </w:numPr>
        <w:rPr>
          <w:b/>
          <w:bCs/>
        </w:rPr>
      </w:pPr>
      <w:r w:rsidRPr="0001088D">
        <w:t>Cyclus onderzoekend leren</w:t>
      </w:r>
    </w:p>
    <w:p w14:paraId="001F0914" w14:textId="7B7A5AA5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Voor op het Digibord</w:t>
      </w:r>
    </w:p>
    <w:p w14:paraId="2CD0BC69" w14:textId="08AF64B5" w:rsidR="0001088D" w:rsidRPr="0001088D" w:rsidRDefault="0001088D" w:rsidP="0001088D">
      <w:pPr>
        <w:pStyle w:val="Lijstalinea"/>
        <w:numPr>
          <w:ilvl w:val="0"/>
          <w:numId w:val="17"/>
        </w:numPr>
      </w:pPr>
      <w:proofErr w:type="spellStart"/>
      <w:r>
        <w:t>D</w:t>
      </w:r>
      <w:r w:rsidRPr="0001088D">
        <w:t>igibordafbeelding</w:t>
      </w:r>
      <w:proofErr w:type="spellEnd"/>
      <w:r w:rsidRPr="0001088D">
        <w:t xml:space="preserve"> technische tekening</w:t>
      </w:r>
    </w:p>
    <w:p w14:paraId="5ED8CDE7" w14:textId="77777777" w:rsidR="0001088D" w:rsidRPr="0001088D" w:rsidRDefault="0001088D" w:rsidP="0001088D">
      <w:r w:rsidRPr="0001088D">
        <w:lastRenderedPageBreak/>
        <w:pict w14:anchorId="3BC038BF">
          <v:rect id="_x0000_i1291" style="width:470.3pt;height:.75pt" o:hralign="center" o:hrstd="t" o:hr="t" fillcolor="#a0a0a0" stroked="f"/>
        </w:pict>
      </w:r>
    </w:p>
    <w:p w14:paraId="3E5FF4E1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Les 8.5: Koolstofdioxide</w:t>
      </w:r>
    </w:p>
    <w:p w14:paraId="02422D0A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Materiaal</w:t>
      </w:r>
    </w:p>
    <w:p w14:paraId="6694BF59" w14:textId="77777777" w:rsidR="0001088D" w:rsidRDefault="0001088D" w:rsidP="0001088D">
      <w:pPr>
        <w:pStyle w:val="Lijstalinea"/>
        <w:numPr>
          <w:ilvl w:val="0"/>
          <w:numId w:val="17"/>
        </w:numPr>
      </w:pPr>
      <w:r w:rsidRPr="0001088D">
        <w:t>Lesbeschrijving</w:t>
      </w:r>
    </w:p>
    <w:p w14:paraId="2CE20859" w14:textId="77777777" w:rsidR="0001088D" w:rsidRDefault="0001088D" w:rsidP="0001088D">
      <w:pPr>
        <w:pStyle w:val="Lijstalinea"/>
        <w:numPr>
          <w:ilvl w:val="0"/>
          <w:numId w:val="17"/>
        </w:numPr>
      </w:pPr>
      <w:r w:rsidRPr="0001088D">
        <w:t>Opdrachtkaarten</w:t>
      </w:r>
    </w:p>
    <w:p w14:paraId="3FC68F2E" w14:textId="38A8556D" w:rsidR="0001088D" w:rsidRPr="0001088D" w:rsidRDefault="0001088D" w:rsidP="0001088D">
      <w:pPr>
        <w:pStyle w:val="Lijstalinea"/>
        <w:numPr>
          <w:ilvl w:val="0"/>
          <w:numId w:val="17"/>
        </w:numPr>
      </w:pPr>
      <w:r w:rsidRPr="0001088D">
        <w:t>Bijlage proefomschrijving</w:t>
      </w:r>
    </w:p>
    <w:p w14:paraId="3F6FBA8B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Extra materiaal</w:t>
      </w:r>
    </w:p>
    <w:p w14:paraId="084328C3" w14:textId="4228B741" w:rsidR="0001088D" w:rsidRPr="0001088D" w:rsidRDefault="0001088D" w:rsidP="0001088D">
      <w:r w:rsidRPr="0001088D">
        <w:t>Het proefje met azijn en bakpoeder:</w:t>
      </w:r>
      <w:r>
        <w:t xml:space="preserve"> </w:t>
      </w:r>
      <w:hyperlink r:id="rId16" w:history="1">
        <w:r w:rsidRPr="0001088D">
          <w:rPr>
            <w:rStyle w:val="Hyperlink"/>
          </w:rPr>
          <w:t>http://www.youtube.com/embed/z1HS6CSHfp0?rel=0</w:t>
        </w:r>
      </w:hyperlink>
    </w:p>
    <w:p w14:paraId="137F701F" w14:textId="77777777" w:rsidR="0001088D" w:rsidRPr="0001088D" w:rsidRDefault="0001088D" w:rsidP="0001088D">
      <w:r w:rsidRPr="0001088D">
        <w:pict w14:anchorId="584DC96F">
          <v:rect id="_x0000_i1292" style="width:470.3pt;height:.75pt" o:hralign="center" o:hrstd="t" o:hr="t" fillcolor="#a0a0a0" stroked="f"/>
        </w:pict>
      </w:r>
    </w:p>
    <w:p w14:paraId="1AFD2058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Les 8.6 en 8.7: Energiebronnen</w:t>
      </w:r>
    </w:p>
    <w:p w14:paraId="7BCE8397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Materiaal</w:t>
      </w:r>
    </w:p>
    <w:p w14:paraId="306A1772" w14:textId="77777777" w:rsidR="0001088D" w:rsidRDefault="0001088D" w:rsidP="0001088D">
      <w:pPr>
        <w:pStyle w:val="Lijstalinea"/>
        <w:numPr>
          <w:ilvl w:val="0"/>
          <w:numId w:val="18"/>
        </w:numPr>
      </w:pPr>
      <w:r w:rsidRPr="0001088D">
        <w:t>Lesbeschrijving</w:t>
      </w:r>
    </w:p>
    <w:p w14:paraId="3C9B3DD4" w14:textId="79FE6B5F" w:rsidR="0001088D" w:rsidRPr="0001088D" w:rsidRDefault="0001088D" w:rsidP="0001088D">
      <w:pPr>
        <w:pStyle w:val="Lijstalinea"/>
        <w:numPr>
          <w:ilvl w:val="0"/>
          <w:numId w:val="18"/>
        </w:numPr>
      </w:pPr>
      <w:r w:rsidRPr="0001088D">
        <w:t>Cyclus onderzoekend leren</w:t>
      </w:r>
    </w:p>
    <w:p w14:paraId="2A9FBF2A" w14:textId="134563A5" w:rsidR="0001088D" w:rsidRPr="0001088D" w:rsidRDefault="0001088D" w:rsidP="0001088D"/>
    <w:p w14:paraId="4D757D3B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Achtergrondinformatie</w:t>
      </w:r>
    </w:p>
    <w:p w14:paraId="2F522B82" w14:textId="77777777" w:rsidR="0001088D" w:rsidRPr="0001088D" w:rsidRDefault="0001088D" w:rsidP="0001088D">
      <w:r w:rsidRPr="0001088D">
        <w:t>(</w:t>
      </w:r>
      <w:proofErr w:type="gramStart"/>
      <w:r w:rsidRPr="0001088D">
        <w:t>externe</w:t>
      </w:r>
      <w:proofErr w:type="gramEnd"/>
      <w:r w:rsidRPr="0001088D">
        <w:t xml:space="preserve"> bron: energiegenie.nl)</w:t>
      </w:r>
    </w:p>
    <w:p w14:paraId="7E5BE35A" w14:textId="77777777" w:rsidR="0001088D" w:rsidRPr="0001088D" w:rsidRDefault="0001088D" w:rsidP="0001088D">
      <w:pPr>
        <w:numPr>
          <w:ilvl w:val="0"/>
          <w:numId w:val="12"/>
        </w:numPr>
      </w:pPr>
      <w:hyperlink r:id="rId17" w:tgtFrame="_blank" w:history="1">
        <w:proofErr w:type="gramStart"/>
        <w:r w:rsidRPr="0001088D">
          <w:rPr>
            <w:rStyle w:val="Hyperlink"/>
          </w:rPr>
          <w:t>windenergie</w:t>
        </w:r>
        <w:proofErr w:type="gramEnd"/>
      </w:hyperlink>
    </w:p>
    <w:p w14:paraId="262DFEB0" w14:textId="77777777" w:rsidR="0001088D" w:rsidRPr="0001088D" w:rsidRDefault="0001088D" w:rsidP="0001088D">
      <w:pPr>
        <w:numPr>
          <w:ilvl w:val="0"/>
          <w:numId w:val="12"/>
        </w:numPr>
      </w:pPr>
      <w:hyperlink r:id="rId18" w:tgtFrame="_blank" w:history="1">
        <w:proofErr w:type="spellStart"/>
        <w:proofErr w:type="gramStart"/>
        <w:r w:rsidRPr="0001088D">
          <w:rPr>
            <w:rStyle w:val="Hyperlink"/>
          </w:rPr>
          <w:t>zonne</w:t>
        </w:r>
        <w:proofErr w:type="spellEnd"/>
        <w:proofErr w:type="gramEnd"/>
        <w:r w:rsidRPr="0001088D">
          <w:rPr>
            <w:rStyle w:val="Hyperlink"/>
          </w:rPr>
          <w:t xml:space="preserve"> energie</w:t>
        </w:r>
      </w:hyperlink>
    </w:p>
    <w:p w14:paraId="4D907DAE" w14:textId="77777777" w:rsidR="0001088D" w:rsidRPr="0001088D" w:rsidRDefault="0001088D" w:rsidP="0001088D">
      <w:pPr>
        <w:numPr>
          <w:ilvl w:val="0"/>
          <w:numId w:val="12"/>
        </w:numPr>
      </w:pPr>
      <w:hyperlink r:id="rId19" w:tgtFrame="_blank" w:history="1">
        <w:proofErr w:type="gramStart"/>
        <w:r w:rsidRPr="0001088D">
          <w:rPr>
            <w:rStyle w:val="Hyperlink"/>
          </w:rPr>
          <w:t>waterkracht</w:t>
        </w:r>
        <w:proofErr w:type="gramEnd"/>
      </w:hyperlink>
    </w:p>
    <w:p w14:paraId="3B324A96" w14:textId="77777777" w:rsidR="0001088D" w:rsidRPr="0001088D" w:rsidRDefault="0001088D" w:rsidP="0001088D">
      <w:pPr>
        <w:numPr>
          <w:ilvl w:val="0"/>
          <w:numId w:val="12"/>
        </w:numPr>
      </w:pPr>
      <w:hyperlink r:id="rId20" w:tgtFrame="_blank" w:history="1">
        <w:proofErr w:type="spellStart"/>
        <w:proofErr w:type="gramStart"/>
        <w:r w:rsidRPr="0001088D">
          <w:rPr>
            <w:rStyle w:val="Hyperlink"/>
          </w:rPr>
          <w:t>bioenergie</w:t>
        </w:r>
        <w:proofErr w:type="spellEnd"/>
        <w:proofErr w:type="gramEnd"/>
      </w:hyperlink>
    </w:p>
    <w:p w14:paraId="1364362F" w14:textId="77777777" w:rsidR="0001088D" w:rsidRPr="0001088D" w:rsidRDefault="0001088D" w:rsidP="0001088D">
      <w:pPr>
        <w:numPr>
          <w:ilvl w:val="0"/>
          <w:numId w:val="12"/>
        </w:numPr>
      </w:pPr>
      <w:hyperlink r:id="rId21" w:tgtFrame="_blank" w:history="1">
        <w:proofErr w:type="gramStart"/>
        <w:r w:rsidRPr="0001088D">
          <w:rPr>
            <w:rStyle w:val="Hyperlink"/>
          </w:rPr>
          <w:t>kernenergie</w:t>
        </w:r>
        <w:proofErr w:type="gramEnd"/>
      </w:hyperlink>
    </w:p>
    <w:p w14:paraId="067F6CD0" w14:textId="77777777" w:rsidR="0001088D" w:rsidRPr="0001088D" w:rsidRDefault="0001088D" w:rsidP="0001088D">
      <w:pPr>
        <w:numPr>
          <w:ilvl w:val="0"/>
          <w:numId w:val="12"/>
        </w:numPr>
      </w:pPr>
      <w:hyperlink r:id="rId22" w:tgtFrame="_blank" w:history="1">
        <w:proofErr w:type="gramStart"/>
        <w:r w:rsidRPr="0001088D">
          <w:rPr>
            <w:rStyle w:val="Hyperlink"/>
          </w:rPr>
          <w:t>steenkool</w:t>
        </w:r>
        <w:proofErr w:type="gramEnd"/>
      </w:hyperlink>
    </w:p>
    <w:p w14:paraId="617E22D4" w14:textId="77777777" w:rsidR="0001088D" w:rsidRPr="0001088D" w:rsidRDefault="0001088D" w:rsidP="0001088D">
      <w:pPr>
        <w:numPr>
          <w:ilvl w:val="0"/>
          <w:numId w:val="12"/>
        </w:numPr>
      </w:pPr>
      <w:hyperlink r:id="rId23" w:tgtFrame="_blank" w:history="1">
        <w:proofErr w:type="gramStart"/>
        <w:r w:rsidRPr="0001088D">
          <w:rPr>
            <w:rStyle w:val="Hyperlink"/>
          </w:rPr>
          <w:t>aardgas</w:t>
        </w:r>
        <w:proofErr w:type="gramEnd"/>
      </w:hyperlink>
    </w:p>
    <w:p w14:paraId="3F0B12DB" w14:textId="77777777" w:rsidR="0001088D" w:rsidRPr="0001088D" w:rsidRDefault="0001088D" w:rsidP="0001088D">
      <w:pPr>
        <w:numPr>
          <w:ilvl w:val="0"/>
          <w:numId w:val="12"/>
        </w:numPr>
      </w:pPr>
      <w:hyperlink r:id="rId24" w:tgtFrame="_blank" w:history="1">
        <w:proofErr w:type="gramStart"/>
        <w:r w:rsidRPr="0001088D">
          <w:rPr>
            <w:rStyle w:val="Hyperlink"/>
          </w:rPr>
          <w:t>aardolie</w:t>
        </w:r>
        <w:proofErr w:type="gramEnd"/>
      </w:hyperlink>
    </w:p>
    <w:p w14:paraId="26DF2E5B" w14:textId="77777777" w:rsidR="0001088D" w:rsidRPr="0001088D" w:rsidRDefault="0001088D" w:rsidP="0001088D">
      <w:pPr>
        <w:numPr>
          <w:ilvl w:val="0"/>
          <w:numId w:val="12"/>
        </w:numPr>
      </w:pPr>
      <w:hyperlink r:id="rId25" w:history="1">
        <w:r w:rsidRPr="0001088D">
          <w:rPr>
            <w:rStyle w:val="Hyperlink"/>
          </w:rPr>
          <w:t>Stadwarmte</w:t>
        </w:r>
      </w:hyperlink>
    </w:p>
    <w:p w14:paraId="5B0227E2" w14:textId="77777777" w:rsidR="0001088D" w:rsidRPr="0001088D" w:rsidRDefault="0001088D" w:rsidP="0001088D">
      <w:pPr>
        <w:numPr>
          <w:ilvl w:val="0"/>
          <w:numId w:val="12"/>
        </w:numPr>
      </w:pPr>
      <w:hyperlink r:id="rId26" w:tgtFrame="_blank" w:history="1">
        <w:proofErr w:type="gramStart"/>
        <w:r w:rsidRPr="0001088D">
          <w:rPr>
            <w:rStyle w:val="Hyperlink"/>
          </w:rPr>
          <w:t>toekomst</w:t>
        </w:r>
        <w:proofErr w:type="gramEnd"/>
      </w:hyperlink>
    </w:p>
    <w:p w14:paraId="7CC0E63C" w14:textId="77777777" w:rsidR="0001088D" w:rsidRPr="0001088D" w:rsidRDefault="0001088D" w:rsidP="0001088D">
      <w:r w:rsidRPr="0001088D">
        <w:pict w14:anchorId="0E10A0CA">
          <v:rect id="_x0000_i1293" style="width:470.3pt;height:.75pt" o:hralign="center" o:hrstd="t" o:hr="t" fillcolor="#a0a0a0" stroked="f"/>
        </w:pict>
      </w:r>
    </w:p>
    <w:p w14:paraId="0F4D8389" w14:textId="77777777" w:rsidR="0001088D" w:rsidRPr="0001088D" w:rsidRDefault="0001088D" w:rsidP="0001088D">
      <w:r w:rsidRPr="0001088D">
        <w:t> </w:t>
      </w:r>
    </w:p>
    <w:p w14:paraId="2BBBDC70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 xml:space="preserve">Les 8.8: </w:t>
      </w:r>
      <w:proofErr w:type="spellStart"/>
      <w:r w:rsidRPr="0001088D">
        <w:rPr>
          <w:b/>
          <w:bCs/>
        </w:rPr>
        <w:t>Enercities</w:t>
      </w:r>
      <w:proofErr w:type="spellEnd"/>
    </w:p>
    <w:p w14:paraId="61047AF8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Materiaal</w:t>
      </w:r>
    </w:p>
    <w:p w14:paraId="3E50B768" w14:textId="77777777" w:rsidR="00EB7B75" w:rsidRDefault="0001088D" w:rsidP="00EB7B75">
      <w:pPr>
        <w:pStyle w:val="Lijstalinea"/>
        <w:numPr>
          <w:ilvl w:val="0"/>
          <w:numId w:val="19"/>
        </w:numPr>
      </w:pPr>
      <w:r w:rsidRPr="0001088D">
        <w:t>Lesomschrijving</w:t>
      </w:r>
    </w:p>
    <w:p w14:paraId="5FD7CF83" w14:textId="77777777" w:rsidR="00EB7B75" w:rsidRDefault="0001088D" w:rsidP="003868D7">
      <w:pPr>
        <w:pStyle w:val="Lijstalinea"/>
        <w:numPr>
          <w:ilvl w:val="0"/>
          <w:numId w:val="19"/>
        </w:numPr>
      </w:pPr>
      <w:proofErr w:type="spellStart"/>
      <w:r w:rsidRPr="0001088D">
        <w:t>Enercities</w:t>
      </w:r>
      <w:proofErr w:type="spellEnd"/>
      <w:r w:rsidRPr="0001088D">
        <w:t xml:space="preserve"> spelregels</w:t>
      </w:r>
    </w:p>
    <w:p w14:paraId="6B912A68" w14:textId="1BDBF1CC" w:rsidR="0001088D" w:rsidRPr="0001088D" w:rsidRDefault="0001088D" w:rsidP="003868D7">
      <w:pPr>
        <w:pStyle w:val="Lijstalinea"/>
        <w:numPr>
          <w:ilvl w:val="0"/>
          <w:numId w:val="19"/>
        </w:numPr>
      </w:pPr>
      <w:hyperlink r:id="rId27" w:tgtFrame="_blank" w:history="1">
        <w:r w:rsidRPr="0001088D">
          <w:rPr>
            <w:rStyle w:val="Hyperlink"/>
          </w:rPr>
          <w:t>Voor leerkrachten</w:t>
        </w:r>
      </w:hyperlink>
    </w:p>
    <w:p w14:paraId="3B14B751" w14:textId="77777777" w:rsidR="0001088D" w:rsidRPr="0001088D" w:rsidRDefault="0001088D" w:rsidP="0001088D">
      <w:r w:rsidRPr="0001088D">
        <w:lastRenderedPageBreak/>
        <w:t>We eindigen het project met een simulatiespel waarbij je een stad van energie moet voorzien. Bouw windmolenparken, kolen- of gascentrales, </w:t>
      </w:r>
      <w:hyperlink r:id="rId28" w:tgtFrame="_blank" w:history="1">
        <w:r w:rsidRPr="0001088D">
          <w:rPr>
            <w:rStyle w:val="Hyperlink"/>
          </w:rPr>
          <w:t> </w:t>
        </w:r>
      </w:hyperlink>
      <w:r w:rsidRPr="0001088D">
        <w:t>kerncentrales en zonneparken. Investeer wijs en hou je inwoners tevreden.</w:t>
      </w:r>
    </w:p>
    <w:p w14:paraId="24C968AF" w14:textId="77777777" w:rsidR="0001088D" w:rsidRPr="0001088D" w:rsidRDefault="0001088D" w:rsidP="0001088D">
      <w:r w:rsidRPr="0001088D">
        <w:t xml:space="preserve">Na de installatie van de unityWebplayer.exe moet je in Internet Explorer onder Tools (of Extra) de </w:t>
      </w:r>
      <w:proofErr w:type="spellStart"/>
      <w:r w:rsidRPr="0001088D">
        <w:t>Enterpise</w:t>
      </w:r>
      <w:proofErr w:type="spellEnd"/>
      <w:r w:rsidRPr="0001088D">
        <w:t xml:space="preserve"> Mode (of Ondernemingsmode) inschakelen voor deze website daarna werkt de game.</w:t>
      </w:r>
    </w:p>
    <w:p w14:paraId="5DC1B546" w14:textId="77777777" w:rsidR="0001088D" w:rsidRPr="0001088D" w:rsidRDefault="0001088D" w:rsidP="0001088D">
      <w:r w:rsidRPr="0001088D">
        <w:pict w14:anchorId="2EF50CA6">
          <v:rect id="_x0000_i1294" style="width:470.3pt;height:.75pt" o:hralign="center" o:hrstd="t" o:hr="t" fillcolor="#a0a0a0" stroked="f"/>
        </w:pict>
      </w:r>
    </w:p>
    <w:p w14:paraId="6B542501" w14:textId="77777777" w:rsidR="0001088D" w:rsidRPr="0001088D" w:rsidRDefault="0001088D" w:rsidP="0001088D">
      <w:r w:rsidRPr="0001088D">
        <w:t> </w:t>
      </w:r>
    </w:p>
    <w:p w14:paraId="161C8AC1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Les 8.9 en 8.10: Een nieuwe wereld</w:t>
      </w:r>
    </w:p>
    <w:p w14:paraId="6003DD76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Materiaal</w:t>
      </w:r>
    </w:p>
    <w:p w14:paraId="5B878FC4" w14:textId="77777777" w:rsidR="00EB7B75" w:rsidRDefault="0001088D" w:rsidP="00EB7B75">
      <w:pPr>
        <w:pStyle w:val="Lijstalinea"/>
        <w:numPr>
          <w:ilvl w:val="0"/>
          <w:numId w:val="20"/>
        </w:numPr>
      </w:pPr>
      <w:r w:rsidRPr="0001088D">
        <w:t>Lesbeschrijving</w:t>
      </w:r>
    </w:p>
    <w:p w14:paraId="0F53DF6C" w14:textId="306CDDD9" w:rsidR="0001088D" w:rsidRPr="0001088D" w:rsidRDefault="0001088D" w:rsidP="00EB7B75">
      <w:pPr>
        <w:pStyle w:val="Lijstalinea"/>
        <w:numPr>
          <w:ilvl w:val="0"/>
          <w:numId w:val="20"/>
        </w:numPr>
      </w:pPr>
      <w:r w:rsidRPr="0001088D">
        <w:t>Opdrachtkaarten</w:t>
      </w:r>
    </w:p>
    <w:p w14:paraId="1FAEE6C3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>Voor op het Digibord</w:t>
      </w:r>
    </w:p>
    <w:p w14:paraId="13D786FB" w14:textId="4447786D" w:rsidR="0001088D" w:rsidRPr="0001088D" w:rsidRDefault="00EB7B75" w:rsidP="00EB7B75">
      <w:pPr>
        <w:pStyle w:val="Lijstalinea"/>
        <w:numPr>
          <w:ilvl w:val="0"/>
          <w:numId w:val="21"/>
        </w:numPr>
      </w:pPr>
      <w:proofErr w:type="spellStart"/>
      <w:r>
        <w:t>Cyclys</w:t>
      </w:r>
      <w:proofErr w:type="spellEnd"/>
      <w:r>
        <w:t xml:space="preserve"> o</w:t>
      </w:r>
      <w:r w:rsidR="0001088D" w:rsidRPr="0001088D">
        <w:t>ntwerpend leren:</w:t>
      </w:r>
    </w:p>
    <w:p w14:paraId="4E62113E" w14:textId="7E2F0A7D" w:rsidR="0001088D" w:rsidRPr="0001088D" w:rsidRDefault="00EB7B75" w:rsidP="0001088D">
      <w:r w:rsidRPr="0001088D">
        <w:pict w14:anchorId="03D0D95A">
          <v:rect id="_x0000_i1307" style="width:470.3pt;height:.75pt" o:hralign="center" o:hrstd="t" o:hr="t" fillcolor="#a0a0a0" stroked="f"/>
        </w:pict>
      </w:r>
    </w:p>
    <w:p w14:paraId="233C4AFF" w14:textId="77777777" w:rsidR="0001088D" w:rsidRPr="0001088D" w:rsidRDefault="0001088D" w:rsidP="0001088D">
      <w:r w:rsidRPr="0001088D">
        <w:t> </w:t>
      </w:r>
    </w:p>
    <w:p w14:paraId="5B15D973" w14:textId="77777777" w:rsidR="0001088D" w:rsidRPr="0001088D" w:rsidRDefault="0001088D" w:rsidP="0001088D">
      <w:pPr>
        <w:rPr>
          <w:b/>
          <w:bCs/>
        </w:rPr>
      </w:pPr>
      <w:r w:rsidRPr="0001088D">
        <w:rPr>
          <w:b/>
          <w:bCs/>
        </w:rPr>
        <w:t xml:space="preserve">Spel: </w:t>
      </w:r>
      <w:proofErr w:type="spellStart"/>
      <w:r w:rsidRPr="0001088D">
        <w:rPr>
          <w:b/>
          <w:bCs/>
        </w:rPr>
        <w:t>Enercities</w:t>
      </w:r>
      <w:proofErr w:type="spellEnd"/>
    </w:p>
    <w:p w14:paraId="7043EF2F" w14:textId="77777777" w:rsidR="0001088D" w:rsidRPr="0001088D" w:rsidRDefault="0001088D" w:rsidP="0001088D">
      <w:r w:rsidRPr="0001088D">
        <w:t>We eindigen het project met een simulatiespel waarbij je een stad van energie moet voorzien. Bouw windmolenparken, kolen- of gascentrales, </w:t>
      </w:r>
      <w:hyperlink r:id="rId29" w:tgtFrame="_blank" w:history="1">
        <w:r w:rsidRPr="0001088D">
          <w:rPr>
            <w:rStyle w:val="Hyperlink"/>
          </w:rPr>
          <w:t> </w:t>
        </w:r>
      </w:hyperlink>
      <w:r w:rsidRPr="0001088D">
        <w:t>kerncentrales en zonneparken. Investeer wijs en hou je inwoners tevreden.</w:t>
      </w:r>
    </w:p>
    <w:p w14:paraId="793BD92E" w14:textId="77777777" w:rsidR="0001088D" w:rsidRPr="0001088D" w:rsidRDefault="0001088D" w:rsidP="0001088D">
      <w:hyperlink r:id="rId30" w:tgtFrame="_blank" w:history="1">
        <w:r w:rsidRPr="0001088D">
          <w:rPr>
            <w:rStyle w:val="Hyperlink"/>
          </w:rPr>
          <w:t>Spelregels</w:t>
        </w:r>
      </w:hyperlink>
    </w:p>
    <w:p w14:paraId="0807A456" w14:textId="77777777" w:rsidR="0001088D" w:rsidRPr="0001088D" w:rsidRDefault="0001088D" w:rsidP="0001088D"/>
    <w:p w14:paraId="5F86DC01" w14:textId="63A576B9" w:rsidR="00C60A3E" w:rsidRPr="0001088D" w:rsidRDefault="00C60A3E" w:rsidP="0001088D"/>
    <w:sectPr w:rsidR="00C60A3E" w:rsidRPr="0001088D" w:rsidSect="0021150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3263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B1211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806C4"/>
    <w:multiLevelType w:val="multilevel"/>
    <w:tmpl w:val="942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252B81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513E9B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E0D37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831B6"/>
    <w:multiLevelType w:val="multilevel"/>
    <w:tmpl w:val="915C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976457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EB6834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DA4C6C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0F0E2E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B50824"/>
    <w:multiLevelType w:val="multilevel"/>
    <w:tmpl w:val="DEB2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9149E0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C30136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572A44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A0AEB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AB7EF1"/>
    <w:multiLevelType w:val="multilevel"/>
    <w:tmpl w:val="41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0D3BD8"/>
    <w:multiLevelType w:val="multilevel"/>
    <w:tmpl w:val="0CB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365201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1316A1"/>
    <w:multiLevelType w:val="multilevel"/>
    <w:tmpl w:val="83E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6A11F3"/>
    <w:multiLevelType w:val="multilevel"/>
    <w:tmpl w:val="9F22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11964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654224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0044345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93421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44889171">
    <w:abstractNumId w:val="1"/>
  </w:num>
  <w:num w:numId="6" w16cid:durableId="914582560">
    <w:abstractNumId w:val="16"/>
  </w:num>
  <w:num w:numId="7" w16cid:durableId="779376989">
    <w:abstractNumId w:val="5"/>
  </w:num>
  <w:num w:numId="8" w16cid:durableId="303584756">
    <w:abstractNumId w:val="7"/>
  </w:num>
  <w:num w:numId="9" w16cid:durableId="175965160">
    <w:abstractNumId w:val="3"/>
  </w:num>
  <w:num w:numId="10" w16cid:durableId="1414007418">
    <w:abstractNumId w:val="4"/>
  </w:num>
  <w:num w:numId="11" w16cid:durableId="81530161">
    <w:abstractNumId w:val="14"/>
  </w:num>
  <w:num w:numId="12" w16cid:durableId="20043516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67808203">
    <w:abstractNumId w:val="15"/>
  </w:num>
  <w:num w:numId="14" w16cid:durableId="1773554722">
    <w:abstractNumId w:val="18"/>
  </w:num>
  <w:num w:numId="15" w16cid:durableId="794449448">
    <w:abstractNumId w:val="0"/>
  </w:num>
  <w:num w:numId="16" w16cid:durableId="448158737">
    <w:abstractNumId w:val="12"/>
  </w:num>
  <w:num w:numId="17" w16cid:durableId="637615305">
    <w:abstractNumId w:val="8"/>
  </w:num>
  <w:num w:numId="18" w16cid:durableId="1967001792">
    <w:abstractNumId w:val="13"/>
  </w:num>
  <w:num w:numId="19" w16cid:durableId="539518630">
    <w:abstractNumId w:val="10"/>
  </w:num>
  <w:num w:numId="20" w16cid:durableId="1162619300">
    <w:abstractNumId w:val="9"/>
  </w:num>
  <w:num w:numId="21" w16cid:durableId="123346877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AC"/>
    <w:rsid w:val="0001088D"/>
    <w:rsid w:val="00031AAC"/>
    <w:rsid w:val="00055AEC"/>
    <w:rsid w:val="00092FC4"/>
    <w:rsid w:val="001A53FF"/>
    <w:rsid w:val="001C4F73"/>
    <w:rsid w:val="00211507"/>
    <w:rsid w:val="002A1D3C"/>
    <w:rsid w:val="002F59E1"/>
    <w:rsid w:val="004270B6"/>
    <w:rsid w:val="00610AFE"/>
    <w:rsid w:val="00693C73"/>
    <w:rsid w:val="0072675E"/>
    <w:rsid w:val="007E6187"/>
    <w:rsid w:val="007F04E8"/>
    <w:rsid w:val="009E451B"/>
    <w:rsid w:val="00A2542D"/>
    <w:rsid w:val="00C60A3E"/>
    <w:rsid w:val="00CB3913"/>
    <w:rsid w:val="00EB7B75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245424"/>
  <w15:chartTrackingRefBased/>
  <w15:docId w15:val="{DF42D255-1775-463A-8B7B-C1868DFA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1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1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1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AA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AA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A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A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A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A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1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1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1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1A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1A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1AA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1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1AA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1A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31A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1AA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1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2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3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7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1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7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7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77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1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4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3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7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3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8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2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6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0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embed/LqQ_NEGInKE" TargetMode="External"/><Relationship Id="rId18" Type="http://schemas.openxmlformats.org/officeDocument/2006/relationships/hyperlink" Target="http://www.energiegenie.nl/energie-en-bronnen/begrijp-energie/zonne-energie" TargetMode="External"/><Relationship Id="rId26" Type="http://schemas.openxmlformats.org/officeDocument/2006/relationships/hyperlink" Target="http://www.energiegenie.nl/energie-en-bronnen/voorspel-de-toekomst/de-verre-toekom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nergiegenie.nl/energie-en-bronnen/begrijp-energie/kernenergie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://www.youtube.com/embed/SeXTf3mmXcs" TargetMode="External"/><Relationship Id="rId12" Type="http://schemas.openxmlformats.org/officeDocument/2006/relationships/hyperlink" Target="http://ecologische-voetafdruk.webkwestie.nl/" TargetMode="External"/><Relationship Id="rId17" Type="http://schemas.openxmlformats.org/officeDocument/2006/relationships/hyperlink" Target="http://www.energiegenie.nl/energie-en-bronnen/begrijp-energie/windenergie" TargetMode="External"/><Relationship Id="rId25" Type="http://schemas.openxmlformats.org/officeDocument/2006/relationships/hyperlink" Target="http://www.energiegenie.nl/energie-en-bronnen/begrijp-energie/stadswarmte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ww.youtube.com/embed/z1HS6CSHfp0?rel=0" TargetMode="External"/><Relationship Id="rId20" Type="http://schemas.openxmlformats.org/officeDocument/2006/relationships/hyperlink" Target="http://www.energiegenie.nl/energie-en-bronnen/begrijp-energie/biomassa" TargetMode="External"/><Relationship Id="rId29" Type="http://schemas.openxmlformats.org/officeDocument/2006/relationships/hyperlink" Target="http://www.techniektalentenergie.nl/wp-content/uploads/2014/02/8_9-8_10-Lesbeschrijving_blad1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chniektalentenergie.nl/wp-content/uploads/2014/02/8.1W.pdf" TargetMode="External"/><Relationship Id="rId11" Type="http://schemas.openxmlformats.org/officeDocument/2006/relationships/hyperlink" Target="http://ecofoot.weebly.com/wat-is-een-ecologische-voetafdruk.html" TargetMode="External"/><Relationship Id="rId24" Type="http://schemas.openxmlformats.org/officeDocument/2006/relationships/hyperlink" Target="http://www.techniektalentenergie.nl/wp-content/uploads/2014/02/Aardolie-bij-8.7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techniektalentenergie.nl/wp-content/uploads/2014/02/8.1L.pdf" TargetMode="External"/><Relationship Id="rId15" Type="http://schemas.openxmlformats.org/officeDocument/2006/relationships/hyperlink" Target="http://www.youtube.com/embed/qybUFnY7Y8w" TargetMode="External"/><Relationship Id="rId23" Type="http://schemas.openxmlformats.org/officeDocument/2006/relationships/hyperlink" Target="http://www.energiegenie.nl/energie-en-bronnen/begrijp-energie/aardgas" TargetMode="External"/><Relationship Id="rId28" Type="http://schemas.openxmlformats.org/officeDocument/2006/relationships/hyperlink" Target="http://www.techniektalentenergie.nl/wp-content/uploads/2014/02/8_9-8_10-Lesbeschrijving_blad12.pdf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://www.voetzoekers.be/?inc=page&amp;pageid=7" TargetMode="External"/><Relationship Id="rId19" Type="http://schemas.openxmlformats.org/officeDocument/2006/relationships/hyperlink" Target="http://www.energiegenie.nl/energie-en-bronnen/begrijp-energie/waterkrach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etafdruk.nl/?page_id=16" TargetMode="External"/><Relationship Id="rId14" Type="http://schemas.openxmlformats.org/officeDocument/2006/relationships/hyperlink" Target="https://www.youtube.com/embed/GXrRC3pfLnE?feature=oembed" TargetMode="External"/><Relationship Id="rId22" Type="http://schemas.openxmlformats.org/officeDocument/2006/relationships/hyperlink" Target="http://www.energiegenie.nl/energie-en-bronnen/begrijp-energie/steenkool" TargetMode="External"/><Relationship Id="rId27" Type="http://schemas.openxmlformats.org/officeDocument/2006/relationships/hyperlink" Target="http://www.enercities.eu/teachers.php" TargetMode="External"/><Relationship Id="rId30" Type="http://schemas.openxmlformats.org/officeDocument/2006/relationships/hyperlink" Target="http://www.techniektalentenergie.nl/wp-content/uploads/2014/02/8_EnerCities_spelregels.pdf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://schooltv.ntr.nl/video/mondiale-voetafdruk-duurzaam-consume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38234D0D48F664883224E9B93461AF8" ma:contentTypeVersion="25" ma:contentTypeDescription="Maak een nieuw Word document." ma:contentTypeScope="" ma:versionID="229f91cae716166efca4f82946454d92">
  <xsd:schema xmlns:xsd="http://www.w3.org/2001/XMLSchema" xmlns:xs="http://www.w3.org/2001/XMLSchema" xmlns:p="http://schemas.microsoft.com/office/2006/metadata/properties" xmlns:ns1="http://schemas.microsoft.com/sharepoint/v3" xmlns:ns2="06be366b-76c1-48e2-8e84-0219a6e6b478" xmlns:ns3="d2cde54e-d91a-42e8-97d5-a90f27a28ae7" targetNamespace="http://schemas.microsoft.com/office/2006/metadata/properties" ma:root="true" ma:fieldsID="99369d33efd76fc340ab8aae869a6809" ns1:_="" ns2:_="" ns3:_="">
    <xsd:import namespace="http://schemas.microsoft.com/sharepoint/v3"/>
    <xsd:import namespace="06be366b-76c1-48e2-8e84-0219a6e6b478"/>
    <xsd:import namespace="d2cde54e-d91a-42e8-97d5-a90f27a28a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64946c82-0627-44db-b90b-63b2828d4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cf10b4-1883-4fb5-98bd-7bb1b537aedc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cf10b4-1883-4fb5-98bd-7bb1b537aedc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e54e-d91a-42e8-97d5-a90f27a28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e366b-76c1-48e2-8e84-0219a6e6b478" xsi:nil="true"/>
    <lcf76f155ced4ddcb4097134ff3c332f xmlns="d2cde54e-d91a-42e8-97d5-a90f27a28ae7">
      <Terms xmlns="http://schemas.microsoft.com/office/infopath/2007/PartnerControls"/>
    </lcf76f155ced4ddcb4097134ff3c332f>
    <_ip_UnifiedCompliancePolicyUIAction xmlns="http://schemas.microsoft.com/sharepoint/v3" xsi:nil="true"/>
    <TaxKeywordTaxHTField xmlns="06be366b-76c1-48e2-8e84-0219a6e6b478">
      <Terms xmlns="http://schemas.microsoft.com/office/infopath/2007/PartnerControls"/>
    </TaxKeywordTaxHTField>
    <ofae577968ed4be8b7cfa6b3c1b2b2a3 xmlns="06be366b-76c1-48e2-8e84-0219a6e6b478">
      <Terms xmlns="http://schemas.microsoft.com/office/infopath/2007/PartnerControls"/>
    </ofae577968ed4be8b7cfa6b3c1b2b2a3>
    <_ip_UnifiedCompliancePolicyProperties xmlns="http://schemas.microsoft.com/sharepoint/v3" xsi:nil="true"/>
    <ebb03eb60f1c456383d550cda2a2ac01 xmlns="06be366b-76c1-48e2-8e84-0219a6e6b478">
      <Terms xmlns="http://schemas.microsoft.com/office/infopath/2007/PartnerControls"/>
    </ebb03eb60f1c456383d550cda2a2ac01>
    <_dlc_DocId xmlns="06be366b-76c1-48e2-8e84-0219a6e6b478">5D7JNWZJD7MU-1119812607-4196</_dlc_DocId>
    <_dlc_DocIdUrl xmlns="06be366b-76c1-48e2-8e84-0219a6e6b478">
      <Url>https://denhaag.sharepoint.com/sites/Milieueducatie_DSB_ANME/_layouts/15/DocIdRedir.aspx?ID=5D7JNWZJD7MU-1119812607-4196</Url>
      <Description>5D7JNWZJD7MU-1119812607-4196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FFE190-256F-4990-9618-74788D65A510}"/>
</file>

<file path=customXml/itemProps2.xml><?xml version="1.0" encoding="utf-8"?>
<ds:datastoreItem xmlns:ds="http://schemas.openxmlformats.org/officeDocument/2006/customXml" ds:itemID="{CB96CC54-EADA-4BBF-B0AB-766A0E3C8E4F}"/>
</file>

<file path=customXml/itemProps3.xml><?xml version="1.0" encoding="utf-8"?>
<ds:datastoreItem xmlns:ds="http://schemas.openxmlformats.org/officeDocument/2006/customXml" ds:itemID="{7B28ED73-2605-43D9-A3B8-E31CC80C407E}"/>
</file>

<file path=customXml/itemProps4.xml><?xml version="1.0" encoding="utf-8"?>
<ds:datastoreItem xmlns:ds="http://schemas.openxmlformats.org/officeDocument/2006/customXml" ds:itemID="{EE6770F7-D2E6-4F95-8B3B-44FCFF6F8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Rop</dc:creator>
  <cp:keywords/>
  <dc:description/>
  <cp:lastModifiedBy>Niels Rop</cp:lastModifiedBy>
  <cp:revision>2</cp:revision>
  <dcterms:created xsi:type="dcterms:W3CDTF">2024-04-25T14:31:00Z</dcterms:created>
  <dcterms:modified xsi:type="dcterms:W3CDTF">2024-04-25T14:31:00Z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0x0101008696D14171FA4CED8F032AD334D7A9EF00F38234D0D48F664883224E9B93461AF8</vt:lpwstr>
  </property>
  <property fmtid="{D5CDD505-2E9C-101B-9397-08002B2CF9AE}" pid="3" name="_dlc_DocIdItemGuid">
    <vt:lpwstr>fa4386f5-7e66-4fcd-8bf1-37a0c336653b</vt:lpwstr>
  </property>
</Properties>
</file>